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5" w:rsidRPr="009A3875" w:rsidRDefault="009A3875" w:rsidP="009A387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4"/>
          <w:szCs w:val="24"/>
          <w:lang w:eastAsia="de-DE"/>
        </w:rPr>
      </w:pPr>
      <w:bookmarkStart w:id="0" w:name="Index_Deutsch-Englisch"/>
      <w:bookmarkStart w:id="1" w:name="_GoBack"/>
      <w:r w:rsidRPr="009A3875">
        <w:rPr>
          <w:rFonts w:eastAsia="Times New Roman" w:cstheme="minorHAnsi"/>
          <w:b/>
          <w:color w:val="333333"/>
          <w:sz w:val="24"/>
          <w:szCs w:val="24"/>
          <w:lang w:eastAsia="de-DE"/>
        </w:rPr>
        <w:t>Liste von Fachbegriffen mit deutsch-englischer und englisch-deutscher Übersetzung</w:t>
      </w:r>
    </w:p>
    <w:bookmarkEnd w:id="1"/>
    <w:p w:rsidR="009A3875" w:rsidRDefault="009A3875" w:rsidP="009A387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lang w:eastAsia="de-DE"/>
        </w:rPr>
      </w:pPr>
      <w:r>
        <w:rPr>
          <w:rFonts w:eastAsia="Times New Roman" w:cstheme="minorHAnsi"/>
          <w:color w:val="333333"/>
          <w:sz w:val="21"/>
          <w:szCs w:val="21"/>
          <w:lang w:eastAsia="de-DE"/>
        </w:rPr>
        <w:t xml:space="preserve">mit freundlicher Genehmigung von Ulrike </w:t>
      </w:r>
      <w:proofErr w:type="spellStart"/>
      <w:r>
        <w:rPr>
          <w:rFonts w:eastAsia="Times New Roman" w:cstheme="minorHAnsi"/>
          <w:color w:val="333333"/>
          <w:sz w:val="21"/>
          <w:szCs w:val="21"/>
          <w:lang w:eastAsia="de-DE"/>
        </w:rPr>
        <w:t>Zachl</w:t>
      </w:r>
      <w:proofErr w:type="spellEnd"/>
    </w:p>
    <w:p w:rsidR="009A3875" w:rsidRPr="009A3875" w:rsidRDefault="009A3875" w:rsidP="009A387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1"/>
          <w:szCs w:val="21"/>
          <w:lang w:eastAsia="de-DE"/>
        </w:rPr>
      </w:pPr>
      <w:r w:rsidRPr="009A3875">
        <w:rPr>
          <w:rFonts w:eastAsia="Times New Roman" w:cstheme="minorHAnsi"/>
          <w:b/>
          <w:color w:val="333333"/>
          <w:sz w:val="21"/>
          <w:szCs w:val="21"/>
          <w:lang w:eastAsia="de-DE"/>
        </w:rPr>
        <w:t>Quellen:</w:t>
      </w:r>
    </w:p>
    <w:p w:rsidR="009A3875" w:rsidRDefault="009A3875" w:rsidP="009A3875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de-DE"/>
        </w:rPr>
      </w:pPr>
      <w:proofErr w:type="spellStart"/>
      <w:r w:rsidRPr="00433885">
        <w:rPr>
          <w:rFonts w:eastAsia="Times New Roman" w:cstheme="minorHAnsi"/>
          <w:color w:val="333333"/>
          <w:sz w:val="21"/>
          <w:szCs w:val="21"/>
          <w:lang w:eastAsia="de-DE"/>
        </w:rPr>
        <w:t>Zachl</w:t>
      </w:r>
      <w:proofErr w:type="spellEnd"/>
      <w:r w:rsidRPr="0043388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, Ulrike (2002): Deutsch-italienisches Glossar zur Fernerkundung mit englischen Äquivalenten (Diplomarbeit). Innsbruck </w:t>
      </w:r>
    </w:p>
    <w:p w:rsidR="009A3875" w:rsidRPr="00433885" w:rsidRDefault="009A3875" w:rsidP="009A3875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de-DE"/>
        </w:rPr>
      </w:pPr>
      <w:r w:rsidRPr="00433885">
        <w:rPr>
          <w:rFonts w:eastAsia="Times New Roman" w:cstheme="minorHAnsi"/>
          <w:color w:val="333333"/>
          <w:sz w:val="21"/>
          <w:szCs w:val="21"/>
          <w:lang w:eastAsia="de-DE"/>
        </w:rPr>
        <w:t>(Download unter: http://www.ulrikezachl.at/remote-sensing-glossary/zachl.pdf)</w:t>
      </w:r>
    </w:p>
    <w:p w:rsidR="009A3875" w:rsidRPr="00433885" w:rsidRDefault="009A3875" w:rsidP="009A3875">
      <w:pPr>
        <w:spacing w:after="0" w:line="240" w:lineRule="auto"/>
        <w:rPr>
          <w:rFonts w:eastAsia="Times New Roman" w:cstheme="minorHAnsi"/>
          <w:b/>
          <w:color w:val="333333"/>
          <w:sz w:val="21"/>
          <w:szCs w:val="21"/>
          <w:lang w:eastAsia="de-DE"/>
        </w:rPr>
      </w:pPr>
    </w:p>
    <w:p w:rsidR="009A3875" w:rsidRPr="00433885" w:rsidRDefault="009A3875" w:rsidP="009A3875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de-DE"/>
        </w:rPr>
      </w:pPr>
      <w:r w:rsidRPr="00433885">
        <w:rPr>
          <w:rFonts w:eastAsia="Times New Roman" w:cstheme="minorHAnsi"/>
          <w:color w:val="333333"/>
          <w:sz w:val="21"/>
          <w:szCs w:val="21"/>
          <w:lang w:eastAsia="de-DE"/>
        </w:rPr>
        <w:t>http://www.ulrikezachl.at/remote-sensing-glossary/</w:t>
      </w:r>
    </w:p>
    <w:p w:rsidR="009A3875" w:rsidRPr="008F33CF" w:rsidRDefault="009A3875" w:rsidP="009A3875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de-DE"/>
        </w:rPr>
      </w:pP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pict>
          <v:rect id="_x0000_i1026" style="width:0;height:2.25pt" o:hralign="center" o:hrstd="t" o:hrnoshade="t" o:hr="t" fillcolor="#3c9" stroked="f"/>
        </w:pict>
      </w:r>
    </w:p>
    <w:p w:rsidR="008F33CF" w:rsidRPr="008F33CF" w:rsidRDefault="008F33CF" w:rsidP="008F33C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33CC99"/>
          <w:sz w:val="23"/>
          <w:szCs w:val="23"/>
          <w:lang w:eastAsia="de-DE"/>
        </w:rPr>
      </w:pPr>
      <w:r w:rsidRPr="008F33CF">
        <w:rPr>
          <w:rFonts w:eastAsia="Times New Roman" w:cstheme="minorHAnsi"/>
          <w:b/>
          <w:bCs/>
          <w:color w:val="33CC99"/>
          <w:sz w:val="23"/>
          <w:szCs w:val="23"/>
          <w:lang w:eastAsia="de-DE"/>
        </w:rPr>
        <w:t>Index German-English</w:t>
      </w:r>
      <w:bookmarkEnd w:id="0"/>
    </w:p>
    <w:p w:rsidR="008F33CF" w:rsidRPr="00433885" w:rsidRDefault="008F33CF" w:rsidP="008F33CF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lang w:eastAsia="de-DE"/>
        </w:rPr>
      </w:pPr>
    </w:p>
    <w:p w:rsidR="008F33CF" w:rsidRPr="008F33CF" w:rsidRDefault="008F33CF" w:rsidP="008F33CF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lang w:eastAsia="de-DE"/>
        </w:rPr>
      </w:pP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abbildendes Spektrometer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>↔</w:t>
      </w:r>
      <w:r w:rsidR="009A3875">
        <w:rPr>
          <w:rFonts w:ascii="MS UI Gothic" w:eastAsia="MS UI Gothic" w:hAnsi="MS UI Gothic" w:cstheme="minorHAnsi"/>
          <w:b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Absorption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>↔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absorption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Absorptionsband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>↔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absorption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band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Absorptionsbande (Variante)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absorption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band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Absorptionsgrad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absorptivity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Absorptionsvermögen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absorptivity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Abtaster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Abtastfrequenz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rate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additive Farbmischung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additive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colo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(u)r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/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synthesis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aktives Aufnahmeverfahren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active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)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system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aktives Fernerkundungsverfahren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active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)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system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aktives System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active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)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system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aktives Verfahren (Kurzform)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active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)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system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Albedo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albedo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analoge Bilddaten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analog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analoge Bildtransformation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analog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analoge Bildverarbeitung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analog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analoges Bild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analog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Antenne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antenna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Apertur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aperture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atmosphärische Streuung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atmospheric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scattering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atmosphärisches Fenster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atmospheric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window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Auflösung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Auflösungsvermögen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Aufnahme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data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acquisition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Auswertung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interpretation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automatische Auswertung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computer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automatische Bildauswertung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computer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Band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band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Bande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band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Beobachtungswinkel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observation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angle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Bestrahlungsstärke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irradiance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Bestrahlungswinkel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illumination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angle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Bild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data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)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Bilddaten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data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)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Bildelement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pixel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picture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element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)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bildgebendes Spektrometer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lastRenderedPageBreak/>
        <w:t xml:space="preserve">Bildinterpretation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interpretation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Bildmaßstab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scale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Bildmatrix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matrix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Bildpunkt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pixel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picture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element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)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Bildüberlagerung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layover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Bildverarbeitung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Bildverkürzung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foreshortening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Bodenentfernung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ground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range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Bodenmessungen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in situ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measurements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/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Bodenstation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ground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station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Buntton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hue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CCD-Kamera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CCD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computergestützte Auswertung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computer-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assisted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Daten-Aufnahme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data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acquisition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Depressionswinkel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depression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angle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Detektor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detector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Detektor der Fernerkundung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detector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diffuse Himmelsstrahlung (Variante)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skylight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diffuse Reflexion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diffuse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reflection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diffuse Sonnenstrahlung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skylight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digitale Bilddaten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digital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digitale Bildtransformation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digital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digitale Bildverarbeitung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digital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digitales Bild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digital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Eichung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calibration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Eindringtiefe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depth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of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penetration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elektromagnetische Strahlung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electromagnetic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(EMR)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elektromagnetisches Spektrum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electromagnetic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spectrum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Emission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emission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Emissionsgrad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emissivity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Emissionsvermögen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emissivity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Empfangsstation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ground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station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Empfindlichkeit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sensitivity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Falschfarbenfilm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color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film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Farbe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color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Farbfilm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color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film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Farbhelligkeit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brightness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Farbinfrarotfilm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color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film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Farbton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hue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Feldbeobachtungen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field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study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Feldmessungen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in situ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measurements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/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Fernerkundung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remote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Fernerkundungs-Sensor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fernes Infrarot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Film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film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Filter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filter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Flugbahn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flight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track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Flughöhe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flight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altitude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Flugweg über Grund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ground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track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Flugzeug-Seitensichtradar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side-looking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airborne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Foreshortening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foreshortening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FOV (Abkürzung)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field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of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view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(FOV)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Frequenzband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band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Geländebeobachtungen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field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study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geometrische Auflösung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spatial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lastRenderedPageBreak/>
        <w:t xml:space="preserve">geometrische Bildtransformation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geometric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transformation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geometrische Transformation (Kurzform)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geometric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transformation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geometrisches Auflösungsvermögen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spatial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geostationäre Umlaufbahn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geostationary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orbit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geosynchrone Umlaufbahn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geostationary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orbit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Gesichtsfeld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field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of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view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(FOV)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Globalstrahlung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solar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and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sky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Gradation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gradation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Ground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-Range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ground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range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Helligkeit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brightness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Himmelslicht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skylight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Himmelsstrahlung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skylight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horizontale Entfernung (Variante)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ground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range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Horizontalentfernung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ground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range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IFOV (Abkürzung)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instantaneous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field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of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view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(IFOV)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Infrarot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Infrarotfarbfilm (Variante)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color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film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Infrarotfilm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film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In-situ-Messungen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in situ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measurements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/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interaktives Verfahren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computer-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assisted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Kalibrierung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calibration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Kamera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Kammer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Kanal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channel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kurzwelliges Infrarot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short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wave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Lambertsche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Fläche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lambertian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surface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Laser Radar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lidar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Laserscanner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laser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Layover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layover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Lidar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lidar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Luftbildkamera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aerial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frame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Luftlicht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atmospheric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haze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mehrlinsige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Kamera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multispectral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Meßkamera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metric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Messkanal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channel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Mikrowellen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microwaves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Mikrowellen-Bänder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frequency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bands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Mikrowellenradiometer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microwave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>Mikrowellen-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Scatterometer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scatterometer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MIR (Abkürzung)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mid-infrared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mittleres Infrarot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mid-infrared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momentanes Blickfeld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instantaneous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field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of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view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(IFOV)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momentanes Gesichtsfeld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instantaneous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field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of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view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(IFOV)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Multispektralaufnahme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multispectral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data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acquisition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Multispektralkamera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multispectral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Multispektralscanner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multispectral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Multitemporalaufnahme (Variante)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multitemporal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data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acquisition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multitemporale Aufnahme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multitemporal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data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acquisition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nahes Infrarot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near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NIR (Abkürzung)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near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Oberflächenrauheit (Variante)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surface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roughness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Oberflächenrauhigkeit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surface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roughness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Oberflächenstreuung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surface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scattering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optisch-elektronischer Scanner (Variante)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optoelectronic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optischer Filter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filter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lastRenderedPageBreak/>
        <w:t xml:space="preserve">optisch-mechanischer Scanner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opto-mechanical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optoelektronischer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Scanner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optoelectronic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optomechanischer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Scanner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opto-mechanical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Panoramaverzerrung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panoramic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distortion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passives Aufnahmesystem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passive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)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system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passives Aufnahmeverfahren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passive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)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system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passives System (Kurzform)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passive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)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system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passives Verfahren (Kurzform)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passive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)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system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passives Verfahren der Fernerkundung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passive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)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system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Photogrammetrie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photogrammetry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photogrammetrische Auswertung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photogrammetric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analysis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photographische Kamera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Pixel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pixel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picture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element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)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Plattform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platform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polare Umlaufbahn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polar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orbit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Polarisation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polarization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Pushbroom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-Scanner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optoelectronic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Quick Look (Variante)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quick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look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)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Quicklook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quick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look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)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Radar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Radar mit synthetischer Apertur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Synthetic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Aperture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Radar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Radar-Altimeter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altimeter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Radarecho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echo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Radar-Frequenzbänder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frequency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bands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Radarinterferometrie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SAR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interferometry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Radarschatten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shadow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Radarsystem mit synthetischer Apertur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Synthetic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Aperture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Radar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Radiometer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radiometrische Auflösung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radiometric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/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resolving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power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radiometrische Bildtransformation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radiometric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transformation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radiometrische Transformation (Kurzform)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radiometric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transformation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radiometrisches Auflösungsvermögen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radiometric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/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resolving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power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räumliche Auflösung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spatial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räumliches Auflösungsvermögen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spatial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reale Antenne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real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antenna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reale Apertur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real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aperture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rechnergestützte Auswertung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computer-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assisted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rechnergestützte Bildinterpretation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computer-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assisted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rechnerische Auswertung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computer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rechnerische Bildinterpretation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computer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Reflexion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reflection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Reflexionsgrad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reflectance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factor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Reflexionsvermögen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reflectance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factor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Reihenbildkamera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aerial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frame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Reihenmeßkamera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aerial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frame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Repetitionsrate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temporal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Röhrenkamera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vidicon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Rückstreuecho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echo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Rückstreuung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backscattering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SAR (Abkürzung)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Synthetic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Aperture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Radar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SAR-Interferometrie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SAR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interferometry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Sättigung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saturation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Scanfrequenz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rate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Scanner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Scatterometer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(Kurzform)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scatterometer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lastRenderedPageBreak/>
        <w:t xml:space="preserve">scheinbare Temperatur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brightness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temperature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Schrägentfernung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slant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range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Schrägsichtdistanz (Variante)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slant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range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Schrägsichtentfernung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slant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range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Schwadbreite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swath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width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Schwarzweißfilm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black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and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white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film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Schwarzweiß-Infrarotfilm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film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Seitensichtradar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side-looking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Sensor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Sensor der Fernerkundung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sichtbares Licht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visible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light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Signal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signal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slant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range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(Variante)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slant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range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Slant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-Range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slant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range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SLAR (Abkürzung)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side-looking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airborne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SLR (Abkürzung)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side-looking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sonnensynchrone Umlaufbahn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sun-synchronous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orbit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Speckle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speckle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Spektralbereich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band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spektrale Auflösung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/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resolving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power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spektrale Signatur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signature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spektraler Absorptionsgrad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absorptivity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spektraler Emissionsgrad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emissivity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spektraler Reflexionsgrad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reflectance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spektraler Transmissionsgrad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transmittance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spektrales Absorptionsvermögen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absorptivity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spektrales Auflösungsvermögen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/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resolving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power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spektrales Emissionsvermögen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emissivity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spektrales Reflexionsvermögen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reflectance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spektrales Transmissionsvermögen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transmittance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Spektralkanal (Langform)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channel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Spektralradiometer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Spektralsignatur (Variante)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signature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Spektrometer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Spektroradiometer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spezifische Ausstrahlung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exitance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spiegelnde Reflexion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specular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reflection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Strahldichte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Strahlstärke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intensity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Strahlungsenergie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energy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Strahlungsfluß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power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Strahlungsintensität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intensity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Strahlungsleistung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power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Strahlungsmenge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energy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Strahlungstemperatur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brightness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temperature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Streifenbreite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swath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width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Streuung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scattering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subtraktive Farbmischung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subtractive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colo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(u)r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/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synthesis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SWIR (Abkürzung)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short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wave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synthetische Antenne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synthetic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antenna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synthetische Apertur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synthetic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aperture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Szene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scene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Textur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texture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thermales Infrarot (Variante)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thermal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Thermal-Infrarot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thermal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lastRenderedPageBreak/>
        <w:t xml:space="preserve">Thermalscanner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Thermalstrahlung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thermal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thermisches Infrarot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thermal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Transmission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transmission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Transmissionsgrad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transmission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factor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Überkippen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layover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Überlagerung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layover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Ultraviolett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ultraviolet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)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Umklappung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layover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Umlaufbahn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orbit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UV (Abkürzung)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ultraviolet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)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Verkürzung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foreshortening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Videokamera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video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Vidikonkamera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vidicon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VIS (Abkürzung)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visible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light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visuelle Bildinterpretation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visual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interpretation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Volumenstreuung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volume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scattering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Volumsstreuung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(Variante)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volume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scattering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Wärmestrahlung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thermal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Wiederholungsrate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temporal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Zeilenscanner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line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zeitliche Auflösung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temporal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</w:p>
    <w:p w:rsidR="008F33CF" w:rsidRPr="008F33CF" w:rsidRDefault="008F33CF" w:rsidP="008F33CF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de-DE"/>
        </w:rPr>
      </w:pP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pict>
          <v:rect id="_x0000_i1025" style="width:0;height:2.25pt" o:hralign="center" o:hrstd="t" o:hrnoshade="t" o:hr="t" fillcolor="#3c9" stroked="f"/>
        </w:pict>
      </w:r>
    </w:p>
    <w:p w:rsidR="008F33CF" w:rsidRPr="008F33CF" w:rsidRDefault="008F33CF" w:rsidP="008F33C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33CC99"/>
          <w:sz w:val="23"/>
          <w:szCs w:val="23"/>
          <w:lang w:eastAsia="de-DE"/>
        </w:rPr>
      </w:pPr>
      <w:bookmarkStart w:id="2" w:name="Index_English-German"/>
      <w:r w:rsidRPr="008F33CF">
        <w:rPr>
          <w:rFonts w:eastAsia="Times New Roman" w:cstheme="minorHAnsi"/>
          <w:b/>
          <w:bCs/>
          <w:color w:val="33CC99"/>
          <w:sz w:val="23"/>
          <w:szCs w:val="23"/>
          <w:lang w:eastAsia="de-DE"/>
        </w:rPr>
        <w:t>Index Englisch - Deutsch</w:t>
      </w:r>
      <w:bookmarkEnd w:id="2"/>
    </w:p>
    <w:p w:rsidR="008F33CF" w:rsidRPr="008F33CF" w:rsidRDefault="008F33CF" w:rsidP="008F33CF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lang w:eastAsia="de-DE"/>
        </w:rPr>
      </w:pP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absorptance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Absorptionsgrad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absorption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Absorption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absorption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band 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Absorptionsband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absorption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factor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Absorptionsgrad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absorptivity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Absorptionsgrad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active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)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system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aktives Aufnahmeverfahren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additive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colo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(u)r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/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synthesis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additive Farbmischung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aerial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frame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Reihenmeßkamera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albedo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Albedo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analog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analoges Bild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analog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analoge Bildverarbeitung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angle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of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depression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Depressionswinkel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antenna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Antenne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aperture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Apertur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apparent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temperature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Strahlungstemperatur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atmospheric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haze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Luftlicht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atmospheric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scattering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atmosphärische Streuung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atmospheric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window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 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atmosphärisches Fenster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backscattering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Rückstreuung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band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Band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black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and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white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film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Schwarzweißfilm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brightness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Helligkeit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brightness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temperature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Strahlungstemperatur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brilliance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Helligkeit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calibration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Kalibrierung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Kamera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CCD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CCD-Kamera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channel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Kanal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lastRenderedPageBreak/>
        <w:t>color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Farbe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color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film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Farbfilm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color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film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Farbinfrarotfilm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computer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rechnerische Auswertung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>computer-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assisted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rechnergestützte Auswertung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data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acquisition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Aufnahme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data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collection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/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capture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Aufnahme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depression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angle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Depressionswinkel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depth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of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penetration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Eindringtiefe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detector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Detektor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diffuse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reflection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diffuse Reflexion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>diffuse solar/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sky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Himmelsstrahlung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digital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digitales Bild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digital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digitale Bildverarbeitung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electromagnetic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(EMR)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elektromagnetische Strahlung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electromagnetic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spectrum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 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elektromagnetisches Spektrum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emission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Emission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emissivity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Emissionsgrad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fernes Infrarot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field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of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view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(FOV)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Gesichtsfeld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field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study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Geländebeobachtungen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film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Film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filter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Filter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flight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altitude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Flughöhe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flight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line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Flugweg über Grund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flight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path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Flugbahn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flight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track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Flugbahn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foreshortening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Foreshortening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geometric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transformation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geometrische Bildtransformation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geostationary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orbit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geostationäre Umlaufbahn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global solar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Globalstrahlung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gradation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Gradation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ground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range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Horizontalentfernung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ground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station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Bodenstation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ground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track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Flugweg über Grund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hue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Farbton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illumination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angle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Bestrahlungswinkel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data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Bild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interpretation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Bildinterpretation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matrix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Bildmatrix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Bildverarbeitung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scale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Bildmaßstab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abbildendes Spektrometer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in situ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measurements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/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In-situ-Messungen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Infrarot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film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Infrarotfilm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Thermalscanner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instantaneous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field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of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view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(IFOV)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momentanes Gesichtsfeld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interactive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rechnergestützte Auswertung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irradiance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Bestrahlungsstärke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lambertian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surface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Lambertsche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Fläche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laser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Laserscanner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layover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Layover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lidar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Lidar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line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Zeilenscanner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lastRenderedPageBreak/>
        <w:t>metric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Meßkamera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microwave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Mikrowellenradiometer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microwaves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Mikrowellen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mid-infrared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mittleres Infrarot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multiband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Multispektralkamera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multispectral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Multispektralkamera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multispectral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data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acquisition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Multispektralaufnahme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multispectral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Multispektralscanner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multitemporal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data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acquisition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multitemporale Aufnahme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near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nahes Infrarot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observation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angle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Beobachtungswinkel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optoelectronic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optoelektronischer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Scanner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opto-mechanical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optisch-mechanischer Scanner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orbit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Umlaufbahn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panoramic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distortion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Panoramaverzerrung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>passive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)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system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passives Aufnahmeverfahren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photogrammetric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analysis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photogrammetrische Auswertung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photogrammetry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Photogrammetrie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pixel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picture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element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Pixel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platform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Plattform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polar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orbit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polare Umlaufbahn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polarization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Polarisation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pushbroom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optoelektronischer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Scanner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quick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look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Quicklook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Radar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altimeter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Radar-Altimeter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echo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Radarecho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frequency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bands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Radar-Frequenzbänder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interferometry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SAR-Interferometrie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return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Radarecho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shadow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Radarschatten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Strahldichte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energy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Strahlungsmenge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exitance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spezifische Ausstrahlung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flux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Strahlungsleistung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intensity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Strahlstärke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power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Strahlungsleistung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temperature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Strahlungstemperatur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Radiometer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radiometric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/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resolving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power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radiometrische Auflösung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radiometric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transformation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radiometrische Bildtransformation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real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antenna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reale Antenne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real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aperture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reale Apertur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reflectance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factor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Reflexionsgrad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reflection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Reflexion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reflectivity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Reflexionsgrad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remote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Fernerkundung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repeat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cycle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zeitliche Auflösung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Auflösung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resolving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power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Auflösung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roughness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(Kurzform)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Oberflächenrauhigkeit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SAR (Abkürzung)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Radar mit synthetischer Apertur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SAR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interferometry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SAR-Interferometrie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saturation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Sättigung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rate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Scanfrequenz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lastRenderedPageBreak/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Scanner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scattering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Streuung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scatterometer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Mikrowellen-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Scatterometer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scene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Szene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sensitivity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Empfindlichkeit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sensor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Sensor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short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wave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kurzwelliges Infrarot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side-looking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airborne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Flugzeug-Seitensichtradar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side-looking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Seitensichtradar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signal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Signal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skylight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Himmelsstrahlung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slant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range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Schrägentfernung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SLAR (Abkürzung)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Flugzeug-Seitensichtradar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SLR (Abkürzung)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Seitensichtradar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solar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and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sky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Globalstrahlung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spatial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geometrische Auflösung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speckle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Speckle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absorption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factor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spektraler Absorptionsgrad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absorptivity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spektraler Absorptionsgrad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band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Spektralbereich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emissivity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spektraler Emissionsgrad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Spektralradiometer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reflectance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spektraler Reflexionsgrad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reflection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factor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spektraler Reflexionsgrad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region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Spektralbereich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/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resolving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power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spektrale Auflösung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signature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spektrale Signatur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transmission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factor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spektraler Transmissionsgrad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transmittance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spektraler Transmissionsgrad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Spektrometer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spectroradiometer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Spektralradiometer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specular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reflection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spiegelnde Reflexion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subtractive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colo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(u)r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process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/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synthesis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subtraktive Farbmischung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sun-synchronous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orbit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sonnensynchrone Umlaufbahn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surface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roughness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Oberflächenrauhigkeit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surface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scattering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Oberflächenstreuung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swath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width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Schwadbreite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synthetic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antenna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synthetische Antenne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synthetic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aperture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synthetische Apertur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Synthetic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Aperture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Radar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Radar mit synthetischer Apertur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temporal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resolution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zeitliche Auflösung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texture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Textur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thermal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infrared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thermisches Infrarot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  <w:t xml:space="preserve">thermal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Wärmestrahlung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transmission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Transmission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transmission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factor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Transmissionsgrad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transmittance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Transmissionsgrad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ultraviolet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Ultraviolett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video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Videokamera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vidicon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camera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Röhrenkamera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visible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light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sichtbares Licht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visible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radiation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sichtbares Licht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visual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image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interpretation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visuelle Bildinterpretation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volume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scattering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Volumenstreuung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br/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whiskbroom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</w:t>
      </w:r>
      <w:proofErr w:type="spellStart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>scanner</w:t>
      </w:r>
      <w:proofErr w:type="spellEnd"/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(Synonym) </w:t>
      </w:r>
      <w:r w:rsidR="009A3875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↔ </w:t>
      </w:r>
      <w:r w:rsidRPr="008F33CF">
        <w:rPr>
          <w:rFonts w:eastAsia="Times New Roman" w:cstheme="minorHAnsi"/>
          <w:color w:val="333333"/>
          <w:sz w:val="21"/>
          <w:szCs w:val="21"/>
          <w:lang w:eastAsia="de-DE"/>
        </w:rPr>
        <w:t xml:space="preserve"> optisch-mechanischer Scanner</w:t>
      </w:r>
    </w:p>
    <w:p w:rsidR="00CB401E" w:rsidRPr="00433885" w:rsidRDefault="00CB401E">
      <w:pPr>
        <w:rPr>
          <w:rFonts w:cstheme="minorHAnsi"/>
        </w:rPr>
      </w:pPr>
    </w:p>
    <w:sectPr w:rsidR="00CB401E" w:rsidRPr="004338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CF"/>
    <w:rsid w:val="00433885"/>
    <w:rsid w:val="008E5E6F"/>
    <w:rsid w:val="008F33CF"/>
    <w:rsid w:val="009A3875"/>
    <w:rsid w:val="00C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F3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CC99"/>
      <w:sz w:val="23"/>
      <w:szCs w:val="2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F33CF"/>
    <w:rPr>
      <w:rFonts w:ascii="Times New Roman" w:eastAsia="Times New Roman" w:hAnsi="Times New Roman" w:cs="Times New Roman"/>
      <w:b/>
      <w:bCs/>
      <w:color w:val="33CC99"/>
      <w:sz w:val="23"/>
      <w:szCs w:val="23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F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F3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CC99"/>
      <w:sz w:val="23"/>
      <w:szCs w:val="2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F33CF"/>
    <w:rPr>
      <w:rFonts w:ascii="Times New Roman" w:eastAsia="Times New Roman" w:hAnsi="Times New Roman" w:cs="Times New Roman"/>
      <w:b/>
      <w:bCs/>
      <w:color w:val="33CC99"/>
      <w:sz w:val="23"/>
      <w:szCs w:val="23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F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2740</Words>
  <Characters>17269</Characters>
  <Application>Microsoft Office Word</Application>
  <DocSecurity>0</DocSecurity>
  <Lines>143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</dc:creator>
  <cp:lastModifiedBy>KGB</cp:lastModifiedBy>
  <cp:revision>1</cp:revision>
  <dcterms:created xsi:type="dcterms:W3CDTF">2011-06-09T17:04:00Z</dcterms:created>
  <dcterms:modified xsi:type="dcterms:W3CDTF">2011-06-09T17:46:00Z</dcterms:modified>
</cp:coreProperties>
</file>